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8907" w14:textId="588BD414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Zgodnie z art. 6 ust. 2 pkt 4e </w:t>
      </w:r>
      <w:proofErr w:type="spellStart"/>
      <w:r w:rsidRPr="001A628D">
        <w:rPr>
          <w:rFonts w:ascii="Times New Roman" w:hAnsi="Times New Roman" w:cs="Times New Roman"/>
          <w:color w:val="FF0000"/>
          <w:kern w:val="0"/>
          <w:sz w:val="28"/>
          <w:szCs w:val="28"/>
        </w:rPr>
        <w:t>u.z.p.a</w:t>
      </w:r>
      <w:proofErr w:type="spellEnd"/>
      <w:r w:rsidRPr="001A628D">
        <w:rPr>
          <w:rFonts w:ascii="Times New Roman" w:hAnsi="Times New Roman" w:cs="Times New Roman"/>
          <w:color w:val="FF0000"/>
          <w:kern w:val="0"/>
          <w:sz w:val="28"/>
          <w:szCs w:val="28"/>
        </w:rPr>
        <w:t>. średnia roczna liczba DJP koni wymaga ustalenia za każdy miesiąc 2022 r. liczby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1A628D">
        <w:rPr>
          <w:rFonts w:ascii="Times New Roman" w:hAnsi="Times New Roman" w:cs="Times New Roman"/>
          <w:color w:val="FF0000"/>
          <w:kern w:val="0"/>
          <w:sz w:val="28"/>
          <w:szCs w:val="28"/>
        </w:rPr>
        <w:t>posiadanych koni i odniesienia do nich przeliczników z załącznika. Następnie wyliczenia na tej podstawie średniej rocznej.</w:t>
      </w:r>
    </w:p>
    <w:p w14:paraId="1397CBD4" w14:textId="77777777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Przykładowe wyliczenie przez producenta rolnego w oświadczeniu średniej rocznej liczby DJP koni.</w:t>
      </w:r>
    </w:p>
    <w:p w14:paraId="41734847" w14:textId="77777777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Producent rolny posiadał w poszczególnych miesiącach 2022 r.:</w:t>
      </w:r>
    </w:p>
    <w:p w14:paraId="23E1CC50" w14:textId="7F986832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* styczeń – 10 szt. x ogiery powyżej 3 lat (przelicznik 1,2) + 5 szt. x źrebaki powyżej 1 roku do 2 lat (przelicznik 0,8). Czyli 12 + 4 = 16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DJP;</w:t>
      </w:r>
    </w:p>
    <w:p w14:paraId="2867EE8F" w14:textId="50FCF032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* luty, marzec, kwiecień, maj, czerwiec, lipiec – stan faktyczny bez zmian, 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więc 6 x 16 DJP</w:t>
      </w:r>
    </w:p>
    <w:p w14:paraId="0F2BD197" w14:textId="239EB3A2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* sierpień – doszły źrebaki do 6 miesięcy x 10 szt., czyli 10 x wg przelicznika 0,3 = 3 DJP. Więc w sumie posiadał 16 DJP + 3 DJP =19 DJP</w:t>
      </w:r>
    </w:p>
    <w:p w14:paraId="1F14465B" w14:textId="0A14C868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wrzesień, październik, listopad, grudzień – stan faktyczny bez zmian.</w:t>
      </w:r>
    </w:p>
    <w:p w14:paraId="74D05049" w14:textId="45FA89C2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W sumie w 2022 r. miał więc w okresie 7 miesięcy (styczeń – lipiec) 112 DJP (7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x 16 DJP) oraz w okresie 5 miesięcy (sierpień –grudzień) 95 DJP (5 x 16 DJP + 3 DJP). Za rok daje to w sumie 207 DJP, co podzielone przez liczbę miesięcy (12) daje 17,25 DJP.</w:t>
      </w:r>
    </w:p>
    <w:p w14:paraId="76A4E7D8" w14:textId="77777777" w:rsidR="001A628D" w:rsidRPr="001A628D" w:rsidRDefault="001A628D" w:rsidP="001A6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A628D">
        <w:rPr>
          <w:rFonts w:ascii="Times New Roman" w:hAnsi="Times New Roman" w:cs="Times New Roman"/>
          <w:color w:val="000000"/>
          <w:kern w:val="0"/>
          <w:sz w:val="28"/>
          <w:szCs w:val="28"/>
        </w:rPr>
        <w:t>•Jest to średnia roczna, która powinna być wykazana w oświadczeniu.</w:t>
      </w:r>
    </w:p>
    <w:p w14:paraId="79E80D83" w14:textId="7DA1D991" w:rsidR="00F40F98" w:rsidRPr="001A628D" w:rsidRDefault="00F40F98" w:rsidP="001A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sectPr w:rsidR="00F40F98" w:rsidRPr="001A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D"/>
    <w:rsid w:val="001A628D"/>
    <w:rsid w:val="00F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2DD8"/>
  <w15:chartTrackingRefBased/>
  <w15:docId w15:val="{32D407D3-BF65-46BB-9391-76D32A1C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Pieczeniak</dc:creator>
  <cp:keywords/>
  <dc:description/>
  <cp:lastModifiedBy>Sylwia Pieczeniak</cp:lastModifiedBy>
  <cp:revision>1</cp:revision>
  <dcterms:created xsi:type="dcterms:W3CDTF">2023-07-17T06:02:00Z</dcterms:created>
  <dcterms:modified xsi:type="dcterms:W3CDTF">2023-07-17T06:05:00Z</dcterms:modified>
</cp:coreProperties>
</file>